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A7B2" w14:textId="77777777" w:rsidR="00D3387E" w:rsidRDefault="00D3387E" w:rsidP="00D3387E"/>
    <w:p w14:paraId="50C30E6F" w14:textId="77777777" w:rsidR="00D3387E" w:rsidRDefault="00D3387E" w:rsidP="00D3387E"/>
    <w:p w14:paraId="5A4B53D5" w14:textId="77777777" w:rsidR="00E5629A" w:rsidRDefault="00E5629A" w:rsidP="00D3387E"/>
    <w:p w14:paraId="0EBA7F4F" w14:textId="77777777" w:rsidR="00D3387E" w:rsidRDefault="00D3387E" w:rsidP="00D3387E"/>
    <w:p w14:paraId="470B52C1" w14:textId="77777777" w:rsidR="0025733B" w:rsidRDefault="0025733B" w:rsidP="00D3387E"/>
    <w:p w14:paraId="7F9EA313" w14:textId="77777777" w:rsidR="0025733B" w:rsidRDefault="0025733B" w:rsidP="00D3387E"/>
    <w:p w14:paraId="605D6266" w14:textId="77777777" w:rsidR="0005160B" w:rsidRDefault="0005160B" w:rsidP="00D3387E"/>
    <w:p w14:paraId="5DD6E40E" w14:textId="77777777" w:rsidR="0005160B" w:rsidRDefault="0005160B" w:rsidP="00D3387E"/>
    <w:p w14:paraId="1A156710" w14:textId="77777777" w:rsidR="0005160B" w:rsidRDefault="0005160B" w:rsidP="00D3387E"/>
    <w:p w14:paraId="3804D81B" w14:textId="77777777" w:rsidR="0025733B" w:rsidRDefault="0025733B" w:rsidP="00D3387E"/>
    <w:p w14:paraId="76A741A1" w14:textId="3A14C66C" w:rsidR="00D3387E" w:rsidRPr="0025733B" w:rsidRDefault="00D3387E" w:rsidP="00D3387E">
      <w:pPr>
        <w:jc w:val="center"/>
        <w:rPr>
          <w:b/>
          <w:bCs/>
          <w:sz w:val="36"/>
          <w:szCs w:val="36"/>
        </w:rPr>
      </w:pPr>
      <w:r w:rsidRPr="0025733B">
        <w:rPr>
          <w:b/>
          <w:bCs/>
          <w:sz w:val="36"/>
          <w:szCs w:val="36"/>
        </w:rPr>
        <w:t>POZIV ZA DOSTAVU PONUDA</w:t>
      </w:r>
    </w:p>
    <w:p w14:paraId="3D13D148" w14:textId="77777777" w:rsidR="0025733B" w:rsidRDefault="0025733B" w:rsidP="00D3387E">
      <w:pPr>
        <w:jc w:val="center"/>
        <w:rPr>
          <w:b/>
          <w:bCs/>
        </w:rPr>
      </w:pPr>
    </w:p>
    <w:p w14:paraId="7B4FE75D" w14:textId="77777777" w:rsidR="0025733B" w:rsidRDefault="0025733B" w:rsidP="00D3387E">
      <w:pPr>
        <w:jc w:val="center"/>
        <w:rPr>
          <w:b/>
          <w:bCs/>
        </w:rPr>
      </w:pPr>
    </w:p>
    <w:p w14:paraId="1B415325" w14:textId="77777777" w:rsidR="0025733B" w:rsidRPr="00A341AA" w:rsidRDefault="0025733B" w:rsidP="00D3387E">
      <w:pPr>
        <w:jc w:val="center"/>
        <w:rPr>
          <w:b/>
          <w:bCs/>
        </w:rPr>
      </w:pPr>
    </w:p>
    <w:p w14:paraId="6EC2C1D2" w14:textId="77777777" w:rsidR="00D3387E" w:rsidRDefault="00D3387E" w:rsidP="00D3387E">
      <w:pPr>
        <w:jc w:val="center"/>
      </w:pPr>
    </w:p>
    <w:p w14:paraId="51C2FD00" w14:textId="1ACCE96B" w:rsidR="00D3387E" w:rsidRDefault="00D3387E" w:rsidP="00D3387E">
      <w:pPr>
        <w:jc w:val="center"/>
        <w:rPr>
          <w:sz w:val="36"/>
          <w:szCs w:val="36"/>
        </w:rPr>
      </w:pPr>
      <w:r w:rsidRPr="0005160B">
        <w:rPr>
          <w:sz w:val="36"/>
          <w:szCs w:val="36"/>
        </w:rPr>
        <w:t>Predmet nabave:</w:t>
      </w:r>
    </w:p>
    <w:p w14:paraId="6C96FCBF" w14:textId="77777777" w:rsidR="0005160B" w:rsidRDefault="0005160B" w:rsidP="00D3387E">
      <w:pPr>
        <w:jc w:val="center"/>
        <w:rPr>
          <w:sz w:val="36"/>
          <w:szCs w:val="36"/>
        </w:rPr>
      </w:pPr>
    </w:p>
    <w:p w14:paraId="641B2F81" w14:textId="77777777" w:rsidR="0005160B" w:rsidRPr="0005160B" w:rsidRDefault="0005160B" w:rsidP="00D3387E">
      <w:pPr>
        <w:jc w:val="center"/>
        <w:rPr>
          <w:sz w:val="36"/>
          <w:szCs w:val="36"/>
        </w:rPr>
      </w:pPr>
    </w:p>
    <w:p w14:paraId="64824C2C" w14:textId="6BCFD951" w:rsidR="00D3387E" w:rsidRPr="0005160B" w:rsidRDefault="00B11707" w:rsidP="00D3387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Usluga dizajna web stranice GSKG-a</w:t>
      </w:r>
    </w:p>
    <w:p w14:paraId="79D5E182" w14:textId="77777777" w:rsidR="00D3387E" w:rsidRDefault="00D3387E" w:rsidP="00D3387E">
      <w:pPr>
        <w:jc w:val="center"/>
      </w:pPr>
    </w:p>
    <w:p w14:paraId="166F7D31" w14:textId="77777777" w:rsidR="0005160B" w:rsidRDefault="0005160B" w:rsidP="00D3387E">
      <w:pPr>
        <w:jc w:val="center"/>
      </w:pPr>
    </w:p>
    <w:p w14:paraId="1EEFAA22" w14:textId="77777777" w:rsidR="0005160B" w:rsidRDefault="0005160B" w:rsidP="00D3387E">
      <w:pPr>
        <w:jc w:val="center"/>
      </w:pPr>
    </w:p>
    <w:p w14:paraId="7BACA9E9" w14:textId="77777777" w:rsidR="00D3387E" w:rsidRDefault="00D3387E" w:rsidP="00D3387E"/>
    <w:p w14:paraId="6A4899EC" w14:textId="77777777" w:rsidR="0005160B" w:rsidRDefault="0005160B" w:rsidP="00D3387E"/>
    <w:p w14:paraId="592FF945" w14:textId="380C4B3C" w:rsidR="0005160B" w:rsidRDefault="0005160B" w:rsidP="0005160B">
      <w:pPr>
        <w:jc w:val="center"/>
        <w:rPr>
          <w:sz w:val="36"/>
          <w:szCs w:val="36"/>
        </w:rPr>
      </w:pPr>
      <w:r w:rsidRPr="0005160B">
        <w:rPr>
          <w:sz w:val="36"/>
          <w:szCs w:val="36"/>
        </w:rPr>
        <w:t>Postupak jednostavne nabave</w:t>
      </w:r>
    </w:p>
    <w:p w14:paraId="372DA5B8" w14:textId="77777777" w:rsidR="0005160B" w:rsidRDefault="0005160B" w:rsidP="0005160B">
      <w:pPr>
        <w:jc w:val="center"/>
        <w:rPr>
          <w:sz w:val="36"/>
          <w:szCs w:val="36"/>
        </w:rPr>
      </w:pPr>
    </w:p>
    <w:p w14:paraId="18FBDA75" w14:textId="77777777" w:rsidR="0005160B" w:rsidRDefault="0005160B" w:rsidP="0005160B">
      <w:pPr>
        <w:jc w:val="center"/>
        <w:rPr>
          <w:sz w:val="36"/>
          <w:szCs w:val="36"/>
        </w:rPr>
      </w:pPr>
    </w:p>
    <w:p w14:paraId="267A7E07" w14:textId="77777777" w:rsidR="0005160B" w:rsidRDefault="0005160B" w:rsidP="0005160B">
      <w:pPr>
        <w:jc w:val="center"/>
        <w:rPr>
          <w:sz w:val="36"/>
          <w:szCs w:val="36"/>
        </w:rPr>
      </w:pPr>
    </w:p>
    <w:p w14:paraId="257C48EA" w14:textId="77777777" w:rsidR="0005160B" w:rsidRDefault="0005160B" w:rsidP="0005160B">
      <w:pPr>
        <w:jc w:val="center"/>
        <w:rPr>
          <w:sz w:val="36"/>
          <w:szCs w:val="36"/>
        </w:rPr>
      </w:pPr>
    </w:p>
    <w:p w14:paraId="7E13F743" w14:textId="77777777" w:rsidR="0005160B" w:rsidRDefault="0005160B" w:rsidP="0005160B">
      <w:pPr>
        <w:jc w:val="center"/>
        <w:rPr>
          <w:sz w:val="36"/>
          <w:szCs w:val="36"/>
        </w:rPr>
      </w:pPr>
    </w:p>
    <w:p w14:paraId="6168FE3A" w14:textId="77777777" w:rsidR="0005160B" w:rsidRDefault="0005160B" w:rsidP="0005160B">
      <w:pPr>
        <w:jc w:val="center"/>
        <w:rPr>
          <w:sz w:val="36"/>
          <w:szCs w:val="36"/>
        </w:rPr>
      </w:pPr>
    </w:p>
    <w:p w14:paraId="25492E42" w14:textId="77777777" w:rsidR="0005160B" w:rsidRDefault="0005160B" w:rsidP="0005160B">
      <w:pPr>
        <w:jc w:val="center"/>
        <w:rPr>
          <w:sz w:val="36"/>
          <w:szCs w:val="36"/>
        </w:rPr>
      </w:pPr>
    </w:p>
    <w:p w14:paraId="5EFEE74C" w14:textId="77777777" w:rsidR="0005160B" w:rsidRDefault="0005160B" w:rsidP="0005160B">
      <w:pPr>
        <w:jc w:val="center"/>
        <w:rPr>
          <w:sz w:val="36"/>
          <w:szCs w:val="36"/>
        </w:rPr>
      </w:pPr>
    </w:p>
    <w:p w14:paraId="5F518D1D" w14:textId="77777777" w:rsidR="0005160B" w:rsidRDefault="0005160B" w:rsidP="0005160B">
      <w:pPr>
        <w:jc w:val="center"/>
        <w:rPr>
          <w:sz w:val="36"/>
          <w:szCs w:val="36"/>
        </w:rPr>
      </w:pPr>
    </w:p>
    <w:p w14:paraId="3F7F15AC" w14:textId="6ECDA0D1" w:rsidR="0005160B" w:rsidRPr="0005160B" w:rsidRDefault="00B11707" w:rsidP="0005160B">
      <w:pPr>
        <w:jc w:val="center"/>
        <w:rPr>
          <w:sz w:val="24"/>
          <w:szCs w:val="24"/>
        </w:rPr>
      </w:pPr>
      <w:r>
        <w:rPr>
          <w:sz w:val="24"/>
          <w:szCs w:val="24"/>
        </w:rPr>
        <w:t>prosinac</w:t>
      </w:r>
      <w:r w:rsidR="0005160B" w:rsidRPr="0005160B">
        <w:rPr>
          <w:sz w:val="24"/>
          <w:szCs w:val="24"/>
        </w:rPr>
        <w:t xml:space="preserve"> 2025.</w:t>
      </w:r>
    </w:p>
    <w:p w14:paraId="0D29B351" w14:textId="77777777" w:rsidR="0005160B" w:rsidRDefault="0005160B" w:rsidP="0005160B">
      <w:pPr>
        <w:jc w:val="center"/>
        <w:rPr>
          <w:sz w:val="36"/>
          <w:szCs w:val="36"/>
        </w:rPr>
      </w:pPr>
    </w:p>
    <w:p w14:paraId="51533C44" w14:textId="77777777" w:rsidR="0005160B" w:rsidRDefault="0005160B" w:rsidP="0005160B">
      <w:pPr>
        <w:jc w:val="center"/>
        <w:rPr>
          <w:sz w:val="36"/>
          <w:szCs w:val="36"/>
        </w:rPr>
      </w:pPr>
    </w:p>
    <w:p w14:paraId="724BA584" w14:textId="77777777" w:rsidR="0005160B" w:rsidRDefault="0005160B" w:rsidP="0005160B">
      <w:pPr>
        <w:jc w:val="center"/>
        <w:rPr>
          <w:sz w:val="36"/>
          <w:szCs w:val="36"/>
        </w:rPr>
      </w:pPr>
    </w:p>
    <w:p w14:paraId="022C4FEA" w14:textId="77777777" w:rsidR="0005160B" w:rsidRDefault="0005160B" w:rsidP="0005160B">
      <w:pPr>
        <w:jc w:val="center"/>
        <w:rPr>
          <w:sz w:val="36"/>
          <w:szCs w:val="36"/>
        </w:rPr>
      </w:pPr>
    </w:p>
    <w:p w14:paraId="461F02CD" w14:textId="77777777" w:rsidR="0005160B" w:rsidRPr="0005160B" w:rsidRDefault="0005160B" w:rsidP="0005160B">
      <w:pPr>
        <w:jc w:val="center"/>
        <w:rPr>
          <w:sz w:val="36"/>
          <w:szCs w:val="36"/>
        </w:rPr>
      </w:pPr>
    </w:p>
    <w:p w14:paraId="1DA4A1C6" w14:textId="4663C93C" w:rsidR="00D3387E" w:rsidRPr="00DF49FB" w:rsidRDefault="00DF49FB" w:rsidP="00DF49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Pr="00DF49FB">
        <w:rPr>
          <w:b/>
          <w:bCs/>
          <w:sz w:val="28"/>
          <w:szCs w:val="28"/>
        </w:rPr>
        <w:t>Opći podaci</w:t>
      </w:r>
    </w:p>
    <w:p w14:paraId="28630439" w14:textId="77777777" w:rsidR="00D3387E" w:rsidRDefault="00D3387E" w:rsidP="00D3387E">
      <w:pPr>
        <w:ind w:left="360"/>
      </w:pPr>
    </w:p>
    <w:p w14:paraId="4FDED822" w14:textId="3C61EE73" w:rsidR="00D3387E" w:rsidRPr="006216C9" w:rsidRDefault="00D3387E" w:rsidP="006216C9">
      <w:pPr>
        <w:pStyle w:val="Odlomakpopisa"/>
        <w:numPr>
          <w:ilvl w:val="1"/>
          <w:numId w:val="25"/>
        </w:numPr>
        <w:rPr>
          <w:b/>
          <w:bCs/>
          <w:sz w:val="24"/>
          <w:szCs w:val="24"/>
        </w:rPr>
      </w:pPr>
      <w:r w:rsidRPr="006216C9">
        <w:rPr>
          <w:b/>
          <w:bCs/>
          <w:sz w:val="24"/>
          <w:szCs w:val="24"/>
        </w:rPr>
        <w:t>Podaci o naručitelju:</w:t>
      </w:r>
    </w:p>
    <w:p w14:paraId="2C5F85F0" w14:textId="77777777" w:rsidR="0005160B" w:rsidRPr="0005160B" w:rsidRDefault="0005160B" w:rsidP="0005160B">
      <w:pPr>
        <w:pStyle w:val="Odlomakpopisa"/>
        <w:rPr>
          <w:b/>
          <w:bCs/>
        </w:rPr>
      </w:pPr>
    </w:p>
    <w:p w14:paraId="33167AD3" w14:textId="51269A79" w:rsidR="00D3387E" w:rsidRDefault="00D3387E" w:rsidP="00D3387E">
      <w:r>
        <w:t>Službeni naziv: Gradsko stambeno komunalno gospodarstvo d.o.o.</w:t>
      </w:r>
    </w:p>
    <w:p w14:paraId="0072CEC4" w14:textId="0BAC65C1" w:rsidR="00D3387E" w:rsidRDefault="00D3387E" w:rsidP="00D3387E">
      <w:r>
        <w:t>Adresa: Savska cesta 1</w:t>
      </w:r>
      <w:r w:rsidR="00392172">
        <w:t>, 10 000 Zagreb</w:t>
      </w:r>
    </w:p>
    <w:p w14:paraId="07242394" w14:textId="239E3BC7" w:rsidR="00D3387E" w:rsidRDefault="00D3387E" w:rsidP="00D3387E">
      <w:r>
        <w:t xml:space="preserve">OIB: </w:t>
      </w:r>
      <w:r w:rsidR="008E66A8">
        <w:t>03744272526</w:t>
      </w:r>
    </w:p>
    <w:p w14:paraId="6F1566B4" w14:textId="77777777" w:rsidR="008E66A8" w:rsidRDefault="008E66A8" w:rsidP="00D3387E"/>
    <w:p w14:paraId="773FE660" w14:textId="482FEF46" w:rsidR="00D3387E" w:rsidRDefault="00D3387E" w:rsidP="00D3387E">
      <w:r>
        <w:t>Osobe zadužene za kontakt</w:t>
      </w:r>
    </w:p>
    <w:p w14:paraId="6975E3D0" w14:textId="2601D4F4" w:rsidR="00D3387E" w:rsidRDefault="00D3387E" w:rsidP="00D3387E">
      <w:r>
        <w:t>Kontakt osoba:</w:t>
      </w:r>
      <w:r w:rsidR="0022514D">
        <w:t xml:space="preserve"> </w:t>
      </w:r>
      <w:r w:rsidR="00B11707">
        <w:t>Domagoj Šešok</w:t>
      </w:r>
      <w:r w:rsidR="008E66A8">
        <w:t xml:space="preserve"> </w:t>
      </w:r>
    </w:p>
    <w:p w14:paraId="6AB194FA" w14:textId="482BAA7B" w:rsidR="00D3387E" w:rsidRDefault="00D3387E" w:rsidP="00D3387E">
      <w:r>
        <w:t xml:space="preserve">Telefon: </w:t>
      </w:r>
      <w:r w:rsidR="0022514D">
        <w:t xml:space="preserve">01 </w:t>
      </w:r>
      <w:r w:rsidR="00B11707">
        <w:t>6425 812</w:t>
      </w:r>
    </w:p>
    <w:p w14:paraId="39AD22AC" w14:textId="7CD14E30" w:rsidR="00D3387E" w:rsidRDefault="00A341AA" w:rsidP="00D3387E">
      <w:r>
        <w:t>E</w:t>
      </w:r>
      <w:r w:rsidR="00D3387E">
        <w:t xml:space="preserve">-mail: </w:t>
      </w:r>
      <w:r w:rsidR="00B11707">
        <w:t>domagoj.sesok@gskg.hr</w:t>
      </w:r>
    </w:p>
    <w:p w14:paraId="4FC319A7" w14:textId="77777777" w:rsidR="008E66A8" w:rsidRDefault="008E66A8" w:rsidP="00D3387E"/>
    <w:p w14:paraId="4217F0E2" w14:textId="3061D63B" w:rsidR="00D3387E" w:rsidRDefault="00D3387E" w:rsidP="00D3387E">
      <w:r>
        <w:t>Evidencijski broj nabave:</w:t>
      </w:r>
      <w:r w:rsidR="00330CFB" w:rsidRPr="00330CFB">
        <w:rPr>
          <w:rFonts w:ascii="Aptos" w:hAnsi="Aptos"/>
          <w:sz w:val="24"/>
          <w:szCs w:val="24"/>
        </w:rPr>
        <w:t xml:space="preserve"> </w:t>
      </w:r>
      <w:r w:rsidR="00B11707">
        <w:rPr>
          <w:rFonts w:ascii="Aptos" w:hAnsi="Aptos"/>
          <w:sz w:val="24"/>
          <w:szCs w:val="24"/>
        </w:rPr>
        <w:t>2025-</w:t>
      </w:r>
      <w:r w:rsidR="00301D3E">
        <w:rPr>
          <w:rFonts w:ascii="Aptos" w:hAnsi="Aptos"/>
          <w:sz w:val="24"/>
          <w:szCs w:val="24"/>
        </w:rPr>
        <w:t>1022</w:t>
      </w:r>
    </w:p>
    <w:p w14:paraId="2B80E41F" w14:textId="77777777" w:rsidR="00D3387E" w:rsidRDefault="00D3387E" w:rsidP="00D3387E">
      <w:r>
        <w:t xml:space="preserve"> </w:t>
      </w:r>
    </w:p>
    <w:p w14:paraId="0ABC40D2" w14:textId="7E275F62" w:rsidR="00D3387E" w:rsidRDefault="00D3387E" w:rsidP="00D3387E">
      <w:r>
        <w:t xml:space="preserve">Procijenjena vrijednost </w:t>
      </w:r>
      <w:r w:rsidRPr="00B11707">
        <w:t xml:space="preserve">nabave: </w:t>
      </w:r>
      <w:r w:rsidR="00B11707" w:rsidRPr="00B11707">
        <w:t>3.350,00</w:t>
      </w:r>
      <w:r w:rsidR="0022514D" w:rsidRPr="00B11707">
        <w:t xml:space="preserve"> </w:t>
      </w:r>
      <w:r w:rsidRPr="00B11707">
        <w:t>eura bez PDV-a</w:t>
      </w:r>
    </w:p>
    <w:p w14:paraId="20364B7E" w14:textId="77777777" w:rsidR="00526A3F" w:rsidRDefault="00526A3F" w:rsidP="00D3387E"/>
    <w:p w14:paraId="079591F4" w14:textId="643A42A3" w:rsidR="00526A3F" w:rsidRPr="00DF49FB" w:rsidRDefault="00DF49FB" w:rsidP="00DF49FB">
      <w:pPr>
        <w:pStyle w:val="Odlomakpopisa"/>
        <w:numPr>
          <w:ilvl w:val="0"/>
          <w:numId w:val="20"/>
        </w:numPr>
        <w:rPr>
          <w:b/>
          <w:bCs/>
          <w:sz w:val="28"/>
          <w:szCs w:val="28"/>
        </w:rPr>
      </w:pPr>
      <w:r w:rsidRPr="00DF49FB">
        <w:rPr>
          <w:b/>
          <w:bCs/>
          <w:sz w:val="28"/>
          <w:szCs w:val="28"/>
        </w:rPr>
        <w:t>Postupak nabave</w:t>
      </w:r>
    </w:p>
    <w:p w14:paraId="68900325" w14:textId="77777777" w:rsidR="00DF49FB" w:rsidRDefault="00DF49FB" w:rsidP="00DF49FB">
      <w:pPr>
        <w:tabs>
          <w:tab w:val="left" w:pos="426"/>
        </w:tabs>
        <w:rPr>
          <w:b/>
          <w:bCs/>
        </w:rPr>
      </w:pPr>
    </w:p>
    <w:p w14:paraId="3E78B9B5" w14:textId="22DEB451" w:rsidR="00D3387E" w:rsidRPr="00DF49FB" w:rsidRDefault="006216C9" w:rsidP="00DF49FB">
      <w:pPr>
        <w:pStyle w:val="Odlomakpopisa"/>
        <w:numPr>
          <w:ilvl w:val="1"/>
          <w:numId w:val="20"/>
        </w:numPr>
        <w:tabs>
          <w:tab w:val="left" w:pos="4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D3387E" w:rsidRPr="00DF49FB">
        <w:rPr>
          <w:b/>
          <w:bCs/>
          <w:sz w:val="24"/>
          <w:szCs w:val="24"/>
        </w:rPr>
        <w:t>P</w:t>
      </w:r>
      <w:r w:rsidR="00DF49FB" w:rsidRPr="00DF49FB">
        <w:rPr>
          <w:b/>
          <w:bCs/>
          <w:sz w:val="24"/>
          <w:szCs w:val="24"/>
        </w:rPr>
        <w:t>odaci o postupku nabave</w:t>
      </w:r>
    </w:p>
    <w:p w14:paraId="264A189B" w14:textId="77777777" w:rsidR="008E66A8" w:rsidRDefault="008E66A8" w:rsidP="008E66A8">
      <w:pPr>
        <w:pStyle w:val="Odlomakpopisa"/>
        <w:tabs>
          <w:tab w:val="left" w:pos="426"/>
        </w:tabs>
      </w:pPr>
    </w:p>
    <w:p w14:paraId="784C08E7" w14:textId="17C81E9B" w:rsidR="00865B19" w:rsidRDefault="00DF49FB" w:rsidP="00526A3F">
      <w:r>
        <w:t>Naziv</w:t>
      </w:r>
      <w:r w:rsidR="00D3387E">
        <w:t xml:space="preserve"> predmeta nabave</w:t>
      </w:r>
      <w:r w:rsidR="008E66A8">
        <w:t>:</w:t>
      </w:r>
      <w:r w:rsidR="00526A3F">
        <w:t xml:space="preserve"> </w:t>
      </w:r>
      <w:r w:rsidR="00B11707">
        <w:t>Usluga dizajna web stranice GSKG-a</w:t>
      </w:r>
    </w:p>
    <w:p w14:paraId="57B56078" w14:textId="77777777" w:rsidR="008E66A8" w:rsidRDefault="008E66A8" w:rsidP="00D3387E"/>
    <w:p w14:paraId="2E7E3403" w14:textId="4BC40F08" w:rsidR="00D3387E" w:rsidRDefault="00526A3F" w:rsidP="00D3387E">
      <w:r>
        <w:t>Vrsta postupka nabave: Postupak jednostavne nabave</w:t>
      </w:r>
    </w:p>
    <w:p w14:paraId="3237A12C" w14:textId="77777777" w:rsidR="00526A3F" w:rsidRDefault="00526A3F" w:rsidP="00D3387E"/>
    <w:p w14:paraId="72142BC1" w14:textId="5943FE31" w:rsidR="00526A3F" w:rsidRDefault="00526A3F" w:rsidP="00D3387E">
      <w:r>
        <w:t xml:space="preserve">Opis postupka: Naručitelj </w:t>
      </w:r>
      <w:r w:rsidR="00B11707">
        <w:t>odabranom ponuditelju izdaje ugovor-narudžbenicu</w:t>
      </w:r>
    </w:p>
    <w:p w14:paraId="277AF31C" w14:textId="77777777" w:rsidR="00526A3F" w:rsidRDefault="00526A3F" w:rsidP="00D3387E"/>
    <w:p w14:paraId="047E8ABF" w14:textId="7D04CF82" w:rsidR="00526A3F" w:rsidRDefault="00526A3F" w:rsidP="00D3387E">
      <w:r>
        <w:t xml:space="preserve">Vrsta ugovora: </w:t>
      </w:r>
      <w:r w:rsidR="00B11707">
        <w:t>Usluga</w:t>
      </w:r>
    </w:p>
    <w:p w14:paraId="366B0904" w14:textId="77777777" w:rsidR="00526A3F" w:rsidRDefault="00526A3F" w:rsidP="00D3387E"/>
    <w:p w14:paraId="39B1813E" w14:textId="7380E6C7" w:rsidR="00DF49FB" w:rsidRDefault="00DF49FB" w:rsidP="00DF49FB">
      <w:r w:rsidRPr="00DF49FB">
        <w:t>Prihvaćaju se elektronički računi. Ponuditelj je obvezan prema Naručitelju poslati isključivo e</w:t>
      </w:r>
      <w:r>
        <w:t>-</w:t>
      </w:r>
      <w:r w:rsidRPr="00DF49FB">
        <w:t xml:space="preserve">Račun. </w:t>
      </w:r>
    </w:p>
    <w:p w14:paraId="1EA1B812" w14:textId="77777777" w:rsidR="00DF49FB" w:rsidRPr="00DF49FB" w:rsidRDefault="00DF49FB" w:rsidP="00DF49FB"/>
    <w:p w14:paraId="69B7F393" w14:textId="3FE50454" w:rsidR="00DF49FB" w:rsidRDefault="00DF49FB" w:rsidP="00DF49FB">
      <w:pPr>
        <w:rPr>
          <w:b/>
        </w:rPr>
      </w:pPr>
      <w:r w:rsidRPr="00B11707">
        <w:t>Rok, način i uvjeti plaćanja: </w:t>
      </w:r>
      <w:r w:rsidR="00B11707" w:rsidRPr="00B11707">
        <w:rPr>
          <w:bCs/>
        </w:rPr>
        <w:t>30</w:t>
      </w:r>
      <w:r w:rsidRPr="00B11707">
        <w:rPr>
          <w:bCs/>
        </w:rPr>
        <w:t xml:space="preserve"> (</w:t>
      </w:r>
      <w:r w:rsidR="00B11707" w:rsidRPr="00B11707">
        <w:rPr>
          <w:bCs/>
        </w:rPr>
        <w:t>trideset</w:t>
      </w:r>
      <w:r w:rsidRPr="00B11707">
        <w:rPr>
          <w:bCs/>
        </w:rPr>
        <w:t>) dana od dana primitka računa, plaćanje se vrši nakon prihvaćenih računa (situacija) od strane Naručitelja</w:t>
      </w:r>
    </w:p>
    <w:p w14:paraId="1AD6D42D" w14:textId="77777777" w:rsidR="00DF49FB" w:rsidRDefault="00DF49FB" w:rsidP="00D3387E">
      <w:pPr>
        <w:rPr>
          <w:b/>
          <w:bCs/>
        </w:rPr>
      </w:pPr>
    </w:p>
    <w:p w14:paraId="231399A7" w14:textId="77777777" w:rsidR="00DF49FB" w:rsidRDefault="00DF49FB" w:rsidP="00DF49FB"/>
    <w:p w14:paraId="3C0B60FC" w14:textId="3F4D9D6D" w:rsidR="00DF49FB" w:rsidRPr="006216C9" w:rsidRDefault="00DF49FB" w:rsidP="006216C9">
      <w:pPr>
        <w:pStyle w:val="Odlomakpopisa"/>
        <w:numPr>
          <w:ilvl w:val="1"/>
          <w:numId w:val="20"/>
        </w:numPr>
        <w:rPr>
          <w:b/>
          <w:bCs/>
          <w:sz w:val="24"/>
          <w:szCs w:val="24"/>
        </w:rPr>
      </w:pPr>
      <w:r w:rsidRPr="006216C9">
        <w:rPr>
          <w:b/>
          <w:bCs/>
          <w:sz w:val="24"/>
          <w:szCs w:val="24"/>
        </w:rPr>
        <w:t>Troškovnik</w:t>
      </w:r>
    </w:p>
    <w:p w14:paraId="75B3F07D" w14:textId="77777777" w:rsidR="00DF49FB" w:rsidRPr="00DF49FB" w:rsidRDefault="00DF49FB" w:rsidP="00DF49FB"/>
    <w:p w14:paraId="6E957CB9" w14:textId="77777777" w:rsidR="006216C9" w:rsidRDefault="006216C9" w:rsidP="006216C9">
      <w:r w:rsidRPr="006216C9">
        <w:t xml:space="preserve">Troškovnik se nalazi u prilogu Poziva na dostavu ponuda. </w:t>
      </w:r>
    </w:p>
    <w:p w14:paraId="75A4062A" w14:textId="77777777" w:rsidR="006216C9" w:rsidRPr="006216C9" w:rsidRDefault="006216C9" w:rsidP="006216C9">
      <w:pPr>
        <w:jc w:val="both"/>
      </w:pPr>
    </w:p>
    <w:p w14:paraId="77DEC22F" w14:textId="77777777" w:rsidR="006216C9" w:rsidRDefault="006216C9" w:rsidP="006216C9">
      <w:pPr>
        <w:jc w:val="both"/>
      </w:pPr>
      <w:r w:rsidRPr="006216C9">
        <w:t>Gospodarski subjekt treba popuniti priloženi troškovnik - upisati sve jedinične cijene stavaka i ukupne cijene stavaka, kao i cijenu ponude bez poreza na dodanu vrijednost.</w:t>
      </w:r>
    </w:p>
    <w:p w14:paraId="3FE0C560" w14:textId="77777777" w:rsidR="006216C9" w:rsidRPr="006216C9" w:rsidRDefault="006216C9" w:rsidP="006216C9"/>
    <w:p w14:paraId="37CC8461" w14:textId="65FC1B28" w:rsidR="006216C9" w:rsidRDefault="006216C9" w:rsidP="006216C9">
      <w:pPr>
        <w:jc w:val="both"/>
      </w:pPr>
      <w:r w:rsidRPr="006216C9">
        <w:t xml:space="preserve">Ukoliko ponuditelj izmijeni troškovnik koji se nalazi u prilogu poziva na dostavu ponuda (promijeni tekstualni opis, količinu stavke) smatrat će se da njegova ponuda nije sukladna dokumentaciji o nabavi odnosno da je nepravilna. Takvu ponudu naručitelj će odbiti na temelju rezultata pregleda i ocjene. </w:t>
      </w:r>
    </w:p>
    <w:p w14:paraId="1059F441" w14:textId="77777777" w:rsidR="006216C9" w:rsidRPr="006216C9" w:rsidRDefault="006216C9" w:rsidP="006216C9"/>
    <w:p w14:paraId="3BFF4818" w14:textId="77777777" w:rsidR="006216C9" w:rsidRDefault="006216C9" w:rsidP="006216C9">
      <w:pPr>
        <w:jc w:val="both"/>
      </w:pPr>
      <w:r w:rsidRPr="006216C9">
        <w:rPr>
          <w:b/>
        </w:rPr>
        <w:t xml:space="preserve">Troškovnik je obvezno dostaviti uz ponudu. </w:t>
      </w:r>
      <w:r w:rsidRPr="006216C9">
        <w:t>Ukoliko troškovnik nije dostavljen uz ponudu ili ga nije moguće dopuniti, razjasniti ili upotpuniti bez pregovaranja u vezi s kriterijem za odabir ponude ili ponuđenim predmetom nabave, takvu ponudu središnje tijelo/naručitelj će odbiti na temelju rezultata pregleda i ocjene.</w:t>
      </w:r>
    </w:p>
    <w:p w14:paraId="72D95E74" w14:textId="77777777" w:rsidR="00B11707" w:rsidRDefault="00B11707" w:rsidP="006216C9">
      <w:pPr>
        <w:jc w:val="both"/>
      </w:pPr>
    </w:p>
    <w:p w14:paraId="17C39814" w14:textId="77777777" w:rsidR="006216C9" w:rsidRDefault="006216C9" w:rsidP="006216C9">
      <w:pPr>
        <w:jc w:val="both"/>
      </w:pPr>
    </w:p>
    <w:p w14:paraId="3A42E2EA" w14:textId="77777777" w:rsidR="00B11707" w:rsidRDefault="00B11707" w:rsidP="006216C9">
      <w:pPr>
        <w:jc w:val="both"/>
      </w:pPr>
    </w:p>
    <w:p w14:paraId="54169CDE" w14:textId="77777777" w:rsidR="00B11707" w:rsidRDefault="00B11707" w:rsidP="006216C9">
      <w:pPr>
        <w:jc w:val="both"/>
      </w:pPr>
    </w:p>
    <w:p w14:paraId="6FA55F0B" w14:textId="77777777" w:rsidR="00B11707" w:rsidRDefault="00B11707" w:rsidP="006216C9">
      <w:pPr>
        <w:jc w:val="both"/>
      </w:pPr>
    </w:p>
    <w:p w14:paraId="3B1CC830" w14:textId="77777777" w:rsidR="00B11707" w:rsidRDefault="00B11707" w:rsidP="006216C9">
      <w:pPr>
        <w:jc w:val="both"/>
      </w:pPr>
    </w:p>
    <w:p w14:paraId="3EE1EC5D" w14:textId="6BECAFD3" w:rsidR="006216C9" w:rsidRPr="006216C9" w:rsidRDefault="006216C9" w:rsidP="006216C9">
      <w:pPr>
        <w:pStyle w:val="Odlomakpopisa"/>
        <w:numPr>
          <w:ilvl w:val="1"/>
          <w:numId w:val="20"/>
        </w:numPr>
        <w:jc w:val="both"/>
        <w:rPr>
          <w:b/>
          <w:bCs/>
          <w:sz w:val="24"/>
          <w:szCs w:val="24"/>
        </w:rPr>
      </w:pPr>
      <w:r w:rsidRPr="006216C9">
        <w:rPr>
          <w:b/>
          <w:bCs/>
          <w:sz w:val="24"/>
          <w:szCs w:val="24"/>
        </w:rPr>
        <w:lastRenderedPageBreak/>
        <w:t>Mjesto izvršenja</w:t>
      </w:r>
    </w:p>
    <w:p w14:paraId="75580384" w14:textId="77777777" w:rsidR="006216C9" w:rsidRDefault="006216C9" w:rsidP="006216C9">
      <w:pPr>
        <w:jc w:val="both"/>
        <w:rPr>
          <w:b/>
          <w:bCs/>
          <w:sz w:val="24"/>
          <w:szCs w:val="24"/>
        </w:rPr>
      </w:pPr>
    </w:p>
    <w:p w14:paraId="2E3FC1CB" w14:textId="77777777" w:rsidR="006216C9" w:rsidRDefault="006216C9" w:rsidP="006216C9">
      <w:pPr>
        <w:jc w:val="both"/>
        <w:rPr>
          <w:b/>
          <w:bCs/>
          <w:sz w:val="24"/>
          <w:szCs w:val="24"/>
        </w:rPr>
      </w:pPr>
      <w:r w:rsidRPr="006216C9">
        <w:rPr>
          <w:sz w:val="24"/>
          <w:szCs w:val="24"/>
        </w:rPr>
        <w:t>Mjesto izvršenja:</w:t>
      </w:r>
      <w:r w:rsidRPr="006216C9">
        <w:rPr>
          <w:b/>
          <w:bCs/>
          <w:sz w:val="24"/>
          <w:szCs w:val="24"/>
        </w:rPr>
        <w:t xml:space="preserve"> GRADSKO STAMBENO KOMUNALNO GOSPODARSTVO D.O.O., Savska cesta 1</w:t>
      </w:r>
    </w:p>
    <w:p w14:paraId="055B790B" w14:textId="77777777" w:rsidR="006216C9" w:rsidRDefault="006216C9" w:rsidP="006216C9">
      <w:pPr>
        <w:jc w:val="both"/>
        <w:rPr>
          <w:b/>
          <w:bCs/>
          <w:sz w:val="24"/>
          <w:szCs w:val="24"/>
        </w:rPr>
      </w:pPr>
    </w:p>
    <w:p w14:paraId="1279233D" w14:textId="06CD48BF" w:rsidR="006216C9" w:rsidRPr="006216C9" w:rsidRDefault="006216C9" w:rsidP="006216C9">
      <w:pPr>
        <w:pStyle w:val="Odlomakpopisa"/>
        <w:numPr>
          <w:ilvl w:val="1"/>
          <w:numId w:val="20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Rok izvršenja</w:t>
      </w:r>
    </w:p>
    <w:p w14:paraId="2CD49517" w14:textId="77777777" w:rsidR="006216C9" w:rsidRPr="006216C9" w:rsidRDefault="006216C9" w:rsidP="006216C9">
      <w:pPr>
        <w:jc w:val="both"/>
        <w:rPr>
          <w:b/>
          <w:bCs/>
          <w:sz w:val="24"/>
          <w:szCs w:val="24"/>
        </w:rPr>
      </w:pPr>
    </w:p>
    <w:p w14:paraId="04B469FC" w14:textId="07DE8A92" w:rsidR="006216C9" w:rsidRPr="00B11707" w:rsidRDefault="006216C9" w:rsidP="006216C9">
      <w:pPr>
        <w:rPr>
          <w:bCs/>
        </w:rPr>
      </w:pPr>
      <w:r w:rsidRPr="006216C9">
        <w:t xml:space="preserve">Rok izvršenja: </w:t>
      </w:r>
      <w:r w:rsidR="00B11707" w:rsidRPr="00B11707">
        <w:rPr>
          <w:bCs/>
        </w:rPr>
        <w:t>60</w:t>
      </w:r>
      <w:r w:rsidRPr="00B11707">
        <w:rPr>
          <w:bCs/>
        </w:rPr>
        <w:t xml:space="preserve"> dana od dana </w:t>
      </w:r>
      <w:r w:rsidR="00B11707" w:rsidRPr="00B11707">
        <w:rPr>
          <w:bCs/>
        </w:rPr>
        <w:t>izdavanja ugovor-narudžbenice</w:t>
      </w:r>
    </w:p>
    <w:p w14:paraId="7685801C" w14:textId="77777777" w:rsidR="00611912" w:rsidRDefault="00611912" w:rsidP="00B11707"/>
    <w:p w14:paraId="480FE230" w14:textId="77777777" w:rsidR="00611912" w:rsidRDefault="00611912" w:rsidP="00611912">
      <w:pPr>
        <w:pStyle w:val="Odlomakpopisa"/>
      </w:pPr>
    </w:p>
    <w:p w14:paraId="229BA4D9" w14:textId="459F80F0" w:rsidR="00611912" w:rsidRDefault="00611912" w:rsidP="00611912">
      <w:pPr>
        <w:pStyle w:val="Odlomakpopisa"/>
        <w:numPr>
          <w:ilvl w:val="0"/>
          <w:numId w:val="20"/>
        </w:numPr>
        <w:rPr>
          <w:b/>
          <w:bCs/>
          <w:sz w:val="28"/>
          <w:szCs w:val="28"/>
        </w:rPr>
      </w:pPr>
      <w:r w:rsidRPr="00611912">
        <w:rPr>
          <w:b/>
          <w:bCs/>
          <w:sz w:val="28"/>
          <w:szCs w:val="28"/>
        </w:rPr>
        <w:t>Ponuda</w:t>
      </w:r>
    </w:p>
    <w:p w14:paraId="60FF54AB" w14:textId="77777777" w:rsidR="00611912" w:rsidRDefault="00611912" w:rsidP="00611912">
      <w:pPr>
        <w:rPr>
          <w:b/>
          <w:bCs/>
          <w:sz w:val="28"/>
          <w:szCs w:val="28"/>
        </w:rPr>
      </w:pPr>
    </w:p>
    <w:p w14:paraId="37EA5AC7" w14:textId="725D49E6" w:rsidR="00611912" w:rsidRDefault="00611912" w:rsidP="00611912">
      <w:pPr>
        <w:pStyle w:val="Odlomakpopisa"/>
        <w:numPr>
          <w:ilvl w:val="1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Način dostave ponuda</w:t>
      </w:r>
    </w:p>
    <w:p w14:paraId="54337E3E" w14:textId="77777777" w:rsidR="00611912" w:rsidRPr="00611912" w:rsidRDefault="00611912" w:rsidP="00611912">
      <w:pPr>
        <w:pStyle w:val="Odlomakpopisa"/>
        <w:rPr>
          <w:b/>
          <w:bCs/>
          <w:sz w:val="24"/>
          <w:szCs w:val="24"/>
        </w:rPr>
      </w:pPr>
    </w:p>
    <w:p w14:paraId="3B19B4E8" w14:textId="6012CB19" w:rsidR="00611912" w:rsidRDefault="00611912" w:rsidP="00611912">
      <w:r>
        <w:t xml:space="preserve">Ponuda se dostavlja adresu elektroničke pošte: </w:t>
      </w:r>
      <w:hyperlink r:id="rId8" w:history="1">
        <w:r w:rsidR="00B11707" w:rsidRPr="00B11707">
          <w:rPr>
            <w:rStyle w:val="Hiperveza"/>
            <w:color w:val="auto"/>
            <w:u w:val="none"/>
          </w:rPr>
          <w:t>gskg.jednostavna</w:t>
        </w:r>
      </w:hyperlink>
      <w:r w:rsidR="00B11707" w:rsidRPr="00B11707">
        <w:t>nabava@gskg.hr</w:t>
      </w:r>
    </w:p>
    <w:p w14:paraId="749E4C86" w14:textId="77777777" w:rsidR="00611912" w:rsidRDefault="00611912" w:rsidP="00611912"/>
    <w:p w14:paraId="47AAAE9E" w14:textId="5F19F6B4" w:rsidR="00611912" w:rsidRDefault="00611912" w:rsidP="00611912">
      <w:pPr>
        <w:pStyle w:val="Odlomakpopisa"/>
        <w:numPr>
          <w:ilvl w:val="1"/>
          <w:numId w:val="20"/>
        </w:numPr>
        <w:rPr>
          <w:b/>
          <w:bCs/>
          <w:sz w:val="24"/>
          <w:szCs w:val="24"/>
        </w:rPr>
      </w:pPr>
      <w:r w:rsidRPr="00611912">
        <w:rPr>
          <w:b/>
          <w:bCs/>
          <w:sz w:val="24"/>
          <w:szCs w:val="24"/>
        </w:rPr>
        <w:t>Rok za dostavu ponuda</w:t>
      </w:r>
    </w:p>
    <w:p w14:paraId="46B1DE40" w14:textId="77777777" w:rsidR="00611912" w:rsidRDefault="00611912" w:rsidP="00611912">
      <w:pPr>
        <w:rPr>
          <w:b/>
          <w:bCs/>
          <w:sz w:val="24"/>
          <w:szCs w:val="24"/>
        </w:rPr>
      </w:pPr>
    </w:p>
    <w:p w14:paraId="2412A6FB" w14:textId="56318B2B" w:rsidR="00611912" w:rsidRDefault="00611912" w:rsidP="00611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Datum: do </w:t>
      </w:r>
      <w:r w:rsidR="00301D3E">
        <w:rPr>
          <w:b/>
          <w:bCs/>
          <w:sz w:val="24"/>
          <w:szCs w:val="24"/>
        </w:rPr>
        <w:t>17.12.2025</w:t>
      </w:r>
      <w:r>
        <w:rPr>
          <w:b/>
          <w:bCs/>
          <w:sz w:val="24"/>
          <w:szCs w:val="24"/>
        </w:rPr>
        <w:t xml:space="preserve"> vrijeme: </w:t>
      </w:r>
      <w:r w:rsidRPr="00301D3E">
        <w:rPr>
          <w:b/>
          <w:bCs/>
          <w:sz w:val="24"/>
          <w:szCs w:val="24"/>
        </w:rPr>
        <w:t>do</w:t>
      </w:r>
      <w:r w:rsidR="00301D3E" w:rsidRPr="00301D3E">
        <w:rPr>
          <w:b/>
          <w:bCs/>
          <w:sz w:val="24"/>
          <w:szCs w:val="24"/>
        </w:rPr>
        <w:t xml:space="preserve"> 10 sati</w:t>
      </w:r>
      <w:r w:rsidR="00301D3E">
        <w:rPr>
          <w:b/>
          <w:bCs/>
          <w:sz w:val="24"/>
          <w:szCs w:val="24"/>
        </w:rPr>
        <w:t xml:space="preserve"> </w:t>
      </w:r>
    </w:p>
    <w:p w14:paraId="368EEED9" w14:textId="77777777" w:rsidR="00611912" w:rsidRDefault="00611912" w:rsidP="00611912">
      <w:pPr>
        <w:rPr>
          <w:b/>
          <w:bCs/>
          <w:sz w:val="24"/>
          <w:szCs w:val="24"/>
        </w:rPr>
      </w:pPr>
    </w:p>
    <w:p w14:paraId="20AD8863" w14:textId="26D8EDF5" w:rsidR="00611912" w:rsidRDefault="00611912" w:rsidP="00611912">
      <w:pPr>
        <w:pStyle w:val="Odlomakpopisa"/>
        <w:numPr>
          <w:ilvl w:val="1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Ponuda sadrži</w:t>
      </w:r>
    </w:p>
    <w:p w14:paraId="4D4D6984" w14:textId="77777777" w:rsidR="00611912" w:rsidRDefault="00611912" w:rsidP="00611912">
      <w:pPr>
        <w:rPr>
          <w:b/>
          <w:bCs/>
          <w:sz w:val="24"/>
          <w:szCs w:val="24"/>
        </w:rPr>
      </w:pPr>
    </w:p>
    <w:p w14:paraId="47ED0886" w14:textId="0B85C1B7" w:rsidR="00611912" w:rsidRPr="00611912" w:rsidRDefault="00611912" w:rsidP="00611912">
      <w:pPr>
        <w:pStyle w:val="Odlomakpopisa"/>
        <w:numPr>
          <w:ilvl w:val="0"/>
          <w:numId w:val="27"/>
        </w:numPr>
      </w:pPr>
      <w:r w:rsidRPr="00611912">
        <w:t xml:space="preserve">Troškovnik (ispunjen) </w:t>
      </w:r>
    </w:p>
    <w:p w14:paraId="2D2037FF" w14:textId="1ED8937E" w:rsidR="00611912" w:rsidRPr="00611912" w:rsidRDefault="00611912" w:rsidP="00611912">
      <w:pPr>
        <w:pStyle w:val="Odlomakpopisa"/>
        <w:numPr>
          <w:ilvl w:val="0"/>
          <w:numId w:val="27"/>
        </w:numPr>
      </w:pPr>
      <w:r w:rsidRPr="00611912">
        <w:rPr>
          <w:i/>
        </w:rPr>
        <w:t>ako je primjenjivo</w:t>
      </w:r>
      <w:r w:rsidRPr="00611912">
        <w:t xml:space="preserve"> – dokaz da će gospodarski subjekt imati na raspolaganju resurse drugog gospodarskog subjekta na čiju se sposobnost oslanja</w:t>
      </w:r>
    </w:p>
    <w:p w14:paraId="3612BA61" w14:textId="61E88422" w:rsidR="006216C9" w:rsidRPr="00611912" w:rsidRDefault="006216C9" w:rsidP="00D3387E">
      <w:pPr>
        <w:rPr>
          <w:sz w:val="24"/>
          <w:szCs w:val="24"/>
        </w:rPr>
      </w:pPr>
    </w:p>
    <w:p w14:paraId="37EAB03A" w14:textId="60B0B035" w:rsidR="00D3387E" w:rsidRDefault="00611912" w:rsidP="00611912">
      <w:pPr>
        <w:pStyle w:val="Odlomakpopisa"/>
        <w:numPr>
          <w:ilvl w:val="1"/>
          <w:numId w:val="20"/>
        </w:numPr>
        <w:rPr>
          <w:b/>
          <w:bCs/>
          <w:sz w:val="24"/>
          <w:szCs w:val="24"/>
        </w:rPr>
      </w:pPr>
      <w:r w:rsidRPr="00611912">
        <w:rPr>
          <w:b/>
          <w:bCs/>
          <w:sz w:val="24"/>
          <w:szCs w:val="24"/>
        </w:rPr>
        <w:t>Cijena ponude</w:t>
      </w:r>
    </w:p>
    <w:p w14:paraId="7BBE7C6C" w14:textId="77777777" w:rsidR="00611912" w:rsidRDefault="00611912" w:rsidP="00611912">
      <w:pPr>
        <w:rPr>
          <w:b/>
          <w:bCs/>
          <w:sz w:val="24"/>
          <w:szCs w:val="24"/>
        </w:rPr>
      </w:pPr>
    </w:p>
    <w:p w14:paraId="49733D62" w14:textId="77777777" w:rsidR="00611912" w:rsidRPr="00B80DA8" w:rsidRDefault="00611912" w:rsidP="00611912">
      <w:pPr>
        <w:jc w:val="both"/>
      </w:pPr>
      <w:r>
        <w:t>Jedinične cijene iz ponude su nepromjenjive</w:t>
      </w:r>
      <w:r w:rsidRPr="00B80DA8">
        <w:rPr>
          <w:rFonts w:eastAsia="Calibri"/>
          <w:color w:val="000000"/>
          <w:lang w:eastAsia="hr-HR"/>
        </w:rPr>
        <w:t xml:space="preserve"> </w:t>
      </w:r>
      <w:r w:rsidRPr="00B80DA8">
        <w:t>Ponuditelj izražava cijenu ponude brojkama u koju moraju biti uračunati svi troškovi i popusti, bez poreza na dodanu vrijednost, koji će se na obračunskoj dokumentaciji obračunati i iskazivati posebno.</w:t>
      </w:r>
    </w:p>
    <w:p w14:paraId="143ED06E" w14:textId="77777777" w:rsidR="00611912" w:rsidRDefault="00611912" w:rsidP="00611912">
      <w:pPr>
        <w:rPr>
          <w:b/>
          <w:bCs/>
          <w:sz w:val="24"/>
          <w:szCs w:val="24"/>
        </w:rPr>
      </w:pPr>
    </w:p>
    <w:p w14:paraId="0241DDDA" w14:textId="439641AC" w:rsidR="00611912" w:rsidRDefault="00611912" w:rsidP="00611912">
      <w:pPr>
        <w:pStyle w:val="Odlomakpopisa"/>
        <w:numPr>
          <w:ilvl w:val="1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Rok valjanosti ponude</w:t>
      </w:r>
    </w:p>
    <w:p w14:paraId="71DB8819" w14:textId="77777777" w:rsidR="00611912" w:rsidRDefault="00611912" w:rsidP="00611912">
      <w:pPr>
        <w:rPr>
          <w:b/>
          <w:bCs/>
          <w:sz w:val="24"/>
          <w:szCs w:val="24"/>
        </w:rPr>
      </w:pPr>
    </w:p>
    <w:p w14:paraId="532976CF" w14:textId="507252F8" w:rsidR="00611912" w:rsidRDefault="00B11707" w:rsidP="00611912">
      <w:r>
        <w:rPr>
          <w:sz w:val="24"/>
          <w:szCs w:val="24"/>
        </w:rPr>
        <w:t>30</w:t>
      </w:r>
      <w:r w:rsidR="00611912" w:rsidRPr="00611912">
        <w:rPr>
          <w:sz w:val="24"/>
          <w:szCs w:val="24"/>
        </w:rPr>
        <w:t xml:space="preserve"> dana </w:t>
      </w:r>
      <w:r w:rsidR="00611912" w:rsidRPr="00611912">
        <w:t>od isteka roka za dostavu ponude</w:t>
      </w:r>
    </w:p>
    <w:p w14:paraId="70551D76" w14:textId="77777777" w:rsidR="00611912" w:rsidRDefault="00611912" w:rsidP="00611912"/>
    <w:p w14:paraId="2DE7CDAC" w14:textId="2D3C6270" w:rsidR="00611912" w:rsidRDefault="00611912" w:rsidP="00611912">
      <w:pPr>
        <w:pStyle w:val="Odlomakpopisa"/>
        <w:numPr>
          <w:ilvl w:val="0"/>
          <w:numId w:val="20"/>
        </w:numPr>
        <w:rPr>
          <w:b/>
          <w:bCs/>
          <w:sz w:val="28"/>
          <w:szCs w:val="28"/>
        </w:rPr>
      </w:pPr>
      <w:r w:rsidRPr="00611912">
        <w:rPr>
          <w:b/>
          <w:bCs/>
          <w:sz w:val="28"/>
          <w:szCs w:val="28"/>
        </w:rPr>
        <w:t>Kriterij za odabir ponude</w:t>
      </w:r>
    </w:p>
    <w:p w14:paraId="512844B1" w14:textId="77777777" w:rsidR="00611912" w:rsidRPr="00611912" w:rsidRDefault="00611912" w:rsidP="00611912">
      <w:pPr>
        <w:pStyle w:val="Odlomakpopisa"/>
        <w:ind w:left="360"/>
        <w:rPr>
          <w:b/>
          <w:bCs/>
          <w:sz w:val="28"/>
          <w:szCs w:val="28"/>
        </w:rPr>
      </w:pPr>
    </w:p>
    <w:p w14:paraId="756D750D" w14:textId="77777777" w:rsidR="00611912" w:rsidRDefault="00611912" w:rsidP="00611912">
      <w:pPr>
        <w:jc w:val="both"/>
      </w:pPr>
      <w:r>
        <w:t>Ekonomski najpovoljnija ponuda, relativni ponder cijene 100% (uspoređuje se cijena bez PDV-a).</w:t>
      </w:r>
    </w:p>
    <w:p w14:paraId="0CD730B7" w14:textId="72839998" w:rsidR="00611912" w:rsidRDefault="00611912" w:rsidP="0081664F">
      <w:pPr>
        <w:jc w:val="both"/>
      </w:pPr>
      <w:r>
        <w:t>Ako su dvije ili više valjanih ponuda jednako rangirane prema kriteriju za odabir ponude, naručitelj će odabrati ponudu koja je zaprimljena ranije.</w:t>
      </w:r>
    </w:p>
    <w:p w14:paraId="0BA38A49" w14:textId="77777777" w:rsidR="0081664F" w:rsidRDefault="0081664F" w:rsidP="0081664F">
      <w:pPr>
        <w:jc w:val="both"/>
      </w:pPr>
    </w:p>
    <w:p w14:paraId="49700E63" w14:textId="77777777" w:rsidR="0081664F" w:rsidRPr="0081664F" w:rsidRDefault="0081664F" w:rsidP="0081664F">
      <w:pPr>
        <w:jc w:val="both"/>
      </w:pPr>
    </w:p>
    <w:p w14:paraId="4AFE95E6" w14:textId="77777777" w:rsidR="00611912" w:rsidRPr="00611912" w:rsidRDefault="00611912" w:rsidP="00611912">
      <w:pPr>
        <w:rPr>
          <w:b/>
          <w:bCs/>
          <w:sz w:val="24"/>
          <w:szCs w:val="24"/>
        </w:rPr>
      </w:pPr>
    </w:p>
    <w:p w14:paraId="201D1F89" w14:textId="6E6E6DD4" w:rsidR="00AB342B" w:rsidRDefault="00AB342B" w:rsidP="00D3387E"/>
    <w:p w14:paraId="355E4770" w14:textId="7C7282F0" w:rsidR="00953B29" w:rsidRDefault="00953B29" w:rsidP="00D3387E"/>
    <w:p w14:paraId="59830956" w14:textId="25F74DAD" w:rsidR="00E5629A" w:rsidRDefault="00E5629A" w:rsidP="00E5629A">
      <w:r>
        <w:t xml:space="preserve">                                           </w:t>
      </w:r>
    </w:p>
    <w:p w14:paraId="5DB3C3F0" w14:textId="39A5B3D4" w:rsidR="00E5629A" w:rsidRDefault="00E5629A" w:rsidP="00E5629A"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30CFB">
        <w:t xml:space="preserve">       </w:t>
      </w:r>
      <w:r>
        <w:t>Direktor Društva</w:t>
      </w:r>
    </w:p>
    <w:p w14:paraId="5470AFBE" w14:textId="77777777" w:rsidR="00E5629A" w:rsidRDefault="00E5629A" w:rsidP="00E5629A"/>
    <w:p w14:paraId="0212F8E6" w14:textId="77777777" w:rsidR="00E5629A" w:rsidRDefault="00E5629A" w:rsidP="00E5629A"/>
    <w:p w14:paraId="00154833" w14:textId="03337EAC" w:rsidR="00E5629A" w:rsidRPr="00D3387E" w:rsidRDefault="00E5629A" w:rsidP="00E5629A">
      <w:r>
        <w:t xml:space="preserve">                                                                                                                       Slaven Sladoljev </w:t>
      </w:r>
      <w:proofErr w:type="spellStart"/>
      <w:r>
        <w:t>dipl.ing.stroj</w:t>
      </w:r>
      <w:proofErr w:type="spellEnd"/>
      <w:r>
        <w:t>.</w:t>
      </w:r>
    </w:p>
    <w:sectPr w:rsidR="00E5629A" w:rsidRPr="00D3387E" w:rsidSect="00C33AE8">
      <w:footerReference w:type="default" r:id="rId9"/>
      <w:headerReference w:type="first" r:id="rId10"/>
      <w:footerReference w:type="first" r:id="rId11"/>
      <w:pgSz w:w="11907" w:h="16840" w:code="9"/>
      <w:pgMar w:top="1418" w:right="851" w:bottom="851" w:left="85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1E5C" w14:textId="77777777" w:rsidR="00EA63F5" w:rsidRDefault="00EA63F5">
      <w:r>
        <w:separator/>
      </w:r>
    </w:p>
  </w:endnote>
  <w:endnote w:type="continuationSeparator" w:id="0">
    <w:p w14:paraId="0592B5C4" w14:textId="77777777" w:rsidR="00EA63F5" w:rsidRDefault="00EA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3C4" w14:textId="77777777" w:rsidR="00EE4198" w:rsidRDefault="00EE4198" w:rsidP="00C0684E">
    <w:pPr>
      <w:pStyle w:val="Podnoje"/>
      <w:jc w:val="right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56365A">
      <w:rPr>
        <w:rStyle w:val="Brojstranice"/>
        <w:noProof/>
      </w:rPr>
      <w:t>2</w:t>
    </w:r>
    <w:r>
      <w:rPr>
        <w:rStyle w:val="Brojstranic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3EC9" w14:textId="77777777" w:rsidR="00EE4198" w:rsidRDefault="008F5DCF" w:rsidP="006F4981">
    <w:pPr>
      <w:pStyle w:val="Podnoje"/>
      <w:ind w:left="168"/>
    </w:pPr>
    <w:r>
      <w:rPr>
        <w:noProof/>
        <w:lang w:eastAsia="hr-HR"/>
      </w:rPr>
      <w:drawing>
        <wp:inline distT="0" distB="0" distL="0" distR="0" wp14:anchorId="26F83EA2" wp14:editId="1C87A1F9">
          <wp:extent cx="6467475" cy="657225"/>
          <wp:effectExtent l="0" t="0" r="0" b="0"/>
          <wp:docPr id="2" name="Picture 2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0A8B" w14:textId="77777777" w:rsidR="00EA63F5" w:rsidRDefault="00EA63F5">
      <w:r>
        <w:separator/>
      </w:r>
    </w:p>
  </w:footnote>
  <w:footnote w:type="continuationSeparator" w:id="0">
    <w:p w14:paraId="3DBECD61" w14:textId="77777777" w:rsidR="00EA63F5" w:rsidRDefault="00EA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20C6" w14:textId="77777777" w:rsidR="00EE4198" w:rsidRDefault="008F5DCF" w:rsidP="00BD6203">
    <w:pPr>
      <w:pStyle w:val="Zaglavlje"/>
      <w:ind w:left="276"/>
    </w:pPr>
    <w:r>
      <w:rPr>
        <w:noProof/>
        <w:lang w:eastAsia="hr-HR"/>
      </w:rPr>
      <w:drawing>
        <wp:inline distT="0" distB="0" distL="0" distR="0" wp14:anchorId="6138B32F" wp14:editId="573F0038">
          <wp:extent cx="942975" cy="428625"/>
          <wp:effectExtent l="0" t="0" r="0" b="0"/>
          <wp:docPr id="1" name="Picture 1" descr="GSK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6B"/>
    <w:multiLevelType w:val="hybridMultilevel"/>
    <w:tmpl w:val="46AED55E"/>
    <w:lvl w:ilvl="0" w:tplc="C8DC32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1171"/>
    <w:multiLevelType w:val="multilevel"/>
    <w:tmpl w:val="87789F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D31F89"/>
    <w:multiLevelType w:val="multilevel"/>
    <w:tmpl w:val="EC647F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C006A"/>
    <w:multiLevelType w:val="hybridMultilevel"/>
    <w:tmpl w:val="61D80AE2"/>
    <w:lvl w:ilvl="0" w:tplc="E9F64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87CA2"/>
    <w:multiLevelType w:val="hybridMultilevel"/>
    <w:tmpl w:val="DBAE2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C4D"/>
    <w:multiLevelType w:val="hybridMultilevel"/>
    <w:tmpl w:val="CEFC3410"/>
    <w:lvl w:ilvl="0" w:tplc="67F6B9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3741"/>
    <w:multiLevelType w:val="hybridMultilevel"/>
    <w:tmpl w:val="8BBE6354"/>
    <w:lvl w:ilvl="0" w:tplc="0DCA80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AF62E5"/>
    <w:multiLevelType w:val="hybridMultilevel"/>
    <w:tmpl w:val="67B05C7A"/>
    <w:lvl w:ilvl="0" w:tplc="18942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367D"/>
    <w:multiLevelType w:val="multilevel"/>
    <w:tmpl w:val="11FAF2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003453"/>
    <w:multiLevelType w:val="hybridMultilevel"/>
    <w:tmpl w:val="3A88ECEC"/>
    <w:lvl w:ilvl="0" w:tplc="8CA8A0B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A34243"/>
    <w:multiLevelType w:val="hybridMultilevel"/>
    <w:tmpl w:val="2F0A13B2"/>
    <w:lvl w:ilvl="0" w:tplc="7A1A9B4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977C9"/>
    <w:multiLevelType w:val="hybridMultilevel"/>
    <w:tmpl w:val="CC6866C0"/>
    <w:lvl w:ilvl="0" w:tplc="33222B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C2227"/>
    <w:multiLevelType w:val="hybridMultilevel"/>
    <w:tmpl w:val="6BDEC41E"/>
    <w:lvl w:ilvl="0" w:tplc="F3721D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550C4"/>
    <w:multiLevelType w:val="multilevel"/>
    <w:tmpl w:val="F3161B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color w:val="0070C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color w:val="0070C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16" w15:restartNumberingAfterBreak="0">
    <w:nsid w:val="4E391C51"/>
    <w:multiLevelType w:val="multilevel"/>
    <w:tmpl w:val="2CAE8F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B233AD"/>
    <w:multiLevelType w:val="multilevel"/>
    <w:tmpl w:val="6E1478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A425C91"/>
    <w:multiLevelType w:val="hybridMultilevel"/>
    <w:tmpl w:val="518E1B2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D428A"/>
    <w:multiLevelType w:val="hybridMultilevel"/>
    <w:tmpl w:val="B2CE131E"/>
    <w:lvl w:ilvl="0" w:tplc="CF5A5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D23D2"/>
    <w:multiLevelType w:val="hybridMultilevel"/>
    <w:tmpl w:val="2932B31E"/>
    <w:lvl w:ilvl="0" w:tplc="563A6168">
      <w:start w:val="2"/>
      <w:numFmt w:val="bullet"/>
      <w:lvlText w:val="-"/>
      <w:lvlJc w:val="left"/>
      <w:pPr>
        <w:ind w:left="38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2" w15:restartNumberingAfterBreak="0">
    <w:nsid w:val="622D1E47"/>
    <w:multiLevelType w:val="multilevel"/>
    <w:tmpl w:val="88B619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9A0C7F"/>
    <w:multiLevelType w:val="multilevel"/>
    <w:tmpl w:val="B7DA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EB429F"/>
    <w:multiLevelType w:val="hybridMultilevel"/>
    <w:tmpl w:val="3702CAFA"/>
    <w:lvl w:ilvl="0" w:tplc="428672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6983"/>
    <w:multiLevelType w:val="hybridMultilevel"/>
    <w:tmpl w:val="599E72DE"/>
    <w:lvl w:ilvl="0" w:tplc="82044E7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979BD"/>
    <w:multiLevelType w:val="hybridMultilevel"/>
    <w:tmpl w:val="C79E7AE6"/>
    <w:lvl w:ilvl="0" w:tplc="319CB6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0446">
    <w:abstractNumId w:val="25"/>
  </w:num>
  <w:num w:numId="2" w16cid:durableId="2099908867">
    <w:abstractNumId w:val="7"/>
  </w:num>
  <w:num w:numId="3" w16cid:durableId="383020863">
    <w:abstractNumId w:val="3"/>
  </w:num>
  <w:num w:numId="4" w16cid:durableId="1799834466">
    <w:abstractNumId w:val="14"/>
  </w:num>
  <w:num w:numId="5" w16cid:durableId="72095866">
    <w:abstractNumId w:val="19"/>
  </w:num>
  <w:num w:numId="6" w16cid:durableId="1735274686">
    <w:abstractNumId w:val="11"/>
  </w:num>
  <w:num w:numId="7" w16cid:durableId="1772319391">
    <w:abstractNumId w:val="8"/>
  </w:num>
  <w:num w:numId="8" w16cid:durableId="1134758014">
    <w:abstractNumId w:val="15"/>
  </w:num>
  <w:num w:numId="9" w16cid:durableId="1174103850">
    <w:abstractNumId w:val="13"/>
  </w:num>
  <w:num w:numId="10" w16cid:durableId="2043821744">
    <w:abstractNumId w:val="20"/>
  </w:num>
  <w:num w:numId="11" w16cid:durableId="1380131539">
    <w:abstractNumId w:val="4"/>
  </w:num>
  <w:num w:numId="12" w16cid:durableId="874847823">
    <w:abstractNumId w:val="23"/>
  </w:num>
  <w:num w:numId="13" w16cid:durableId="1893275641">
    <w:abstractNumId w:val="24"/>
  </w:num>
  <w:num w:numId="14" w16cid:durableId="2121533997">
    <w:abstractNumId w:val="21"/>
  </w:num>
  <w:num w:numId="15" w16cid:durableId="2066491031">
    <w:abstractNumId w:val="18"/>
  </w:num>
  <w:num w:numId="16" w16cid:durableId="393509278">
    <w:abstractNumId w:val="0"/>
  </w:num>
  <w:num w:numId="17" w16cid:durableId="523523452">
    <w:abstractNumId w:val="6"/>
  </w:num>
  <w:num w:numId="18" w16cid:durableId="511726048">
    <w:abstractNumId w:val="10"/>
  </w:num>
  <w:num w:numId="19" w16cid:durableId="1349481253">
    <w:abstractNumId w:val="2"/>
  </w:num>
  <w:num w:numId="20" w16cid:durableId="372315892">
    <w:abstractNumId w:val="1"/>
  </w:num>
  <w:num w:numId="21" w16cid:durableId="1139113213">
    <w:abstractNumId w:val="22"/>
  </w:num>
  <w:num w:numId="22" w16cid:durableId="1576165661">
    <w:abstractNumId w:val="5"/>
  </w:num>
  <w:num w:numId="23" w16cid:durableId="1385567275">
    <w:abstractNumId w:val="17"/>
  </w:num>
  <w:num w:numId="24" w16cid:durableId="1068918254">
    <w:abstractNumId w:val="16"/>
  </w:num>
  <w:num w:numId="25" w16cid:durableId="891037349">
    <w:abstractNumId w:val="9"/>
  </w:num>
  <w:num w:numId="26" w16cid:durableId="900947440">
    <w:abstractNumId w:val="26"/>
  </w:num>
  <w:num w:numId="27" w16cid:durableId="1048530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hyphenationZone w:val="425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40"/>
    <w:rsid w:val="0000118E"/>
    <w:rsid w:val="00005471"/>
    <w:rsid w:val="00007694"/>
    <w:rsid w:val="0001374D"/>
    <w:rsid w:val="00015ED5"/>
    <w:rsid w:val="000431CA"/>
    <w:rsid w:val="00051408"/>
    <w:rsid w:val="0005160B"/>
    <w:rsid w:val="00051F68"/>
    <w:rsid w:val="000673FA"/>
    <w:rsid w:val="00072D37"/>
    <w:rsid w:val="000822AE"/>
    <w:rsid w:val="00084C7F"/>
    <w:rsid w:val="00096C7C"/>
    <w:rsid w:val="000C1DBF"/>
    <w:rsid w:val="000C508B"/>
    <w:rsid w:val="000C5AA2"/>
    <w:rsid w:val="000D1FE4"/>
    <w:rsid w:val="000D630B"/>
    <w:rsid w:val="000D6BF5"/>
    <w:rsid w:val="001252A5"/>
    <w:rsid w:val="00134772"/>
    <w:rsid w:val="001414B9"/>
    <w:rsid w:val="0015459A"/>
    <w:rsid w:val="00165F9C"/>
    <w:rsid w:val="00183C8A"/>
    <w:rsid w:val="001B024D"/>
    <w:rsid w:val="001C4B5F"/>
    <w:rsid w:val="001D456A"/>
    <w:rsid w:val="001F2006"/>
    <w:rsid w:val="0022514D"/>
    <w:rsid w:val="00234EC7"/>
    <w:rsid w:val="0024076E"/>
    <w:rsid w:val="002408DC"/>
    <w:rsid w:val="0025733B"/>
    <w:rsid w:val="0027150F"/>
    <w:rsid w:val="00276061"/>
    <w:rsid w:val="00283BDB"/>
    <w:rsid w:val="002A1CAD"/>
    <w:rsid w:val="002A739F"/>
    <w:rsid w:val="002C5140"/>
    <w:rsid w:val="002D3613"/>
    <w:rsid w:val="002D68E0"/>
    <w:rsid w:val="002E0470"/>
    <w:rsid w:val="00301D3E"/>
    <w:rsid w:val="0031387A"/>
    <w:rsid w:val="00327A0B"/>
    <w:rsid w:val="0033042F"/>
    <w:rsid w:val="00330CFB"/>
    <w:rsid w:val="00332B31"/>
    <w:rsid w:val="00346E60"/>
    <w:rsid w:val="00365E80"/>
    <w:rsid w:val="00374333"/>
    <w:rsid w:val="00390C50"/>
    <w:rsid w:val="00392172"/>
    <w:rsid w:val="00395F97"/>
    <w:rsid w:val="003A413D"/>
    <w:rsid w:val="00401B61"/>
    <w:rsid w:val="0040269C"/>
    <w:rsid w:val="00404855"/>
    <w:rsid w:val="0040545A"/>
    <w:rsid w:val="00422F72"/>
    <w:rsid w:val="004276AE"/>
    <w:rsid w:val="004328BD"/>
    <w:rsid w:val="00436009"/>
    <w:rsid w:val="00440F82"/>
    <w:rsid w:val="004522F0"/>
    <w:rsid w:val="004646F1"/>
    <w:rsid w:val="00471081"/>
    <w:rsid w:val="004E17E0"/>
    <w:rsid w:val="004E20C3"/>
    <w:rsid w:val="004E46E5"/>
    <w:rsid w:val="004E6151"/>
    <w:rsid w:val="004F6135"/>
    <w:rsid w:val="00511160"/>
    <w:rsid w:val="005160A1"/>
    <w:rsid w:val="0052244D"/>
    <w:rsid w:val="00526A3F"/>
    <w:rsid w:val="00534664"/>
    <w:rsid w:val="005537C9"/>
    <w:rsid w:val="00554CC9"/>
    <w:rsid w:val="0056365A"/>
    <w:rsid w:val="0056574A"/>
    <w:rsid w:val="005730CE"/>
    <w:rsid w:val="00594FF2"/>
    <w:rsid w:val="005951C6"/>
    <w:rsid w:val="005A5DC9"/>
    <w:rsid w:val="005B7645"/>
    <w:rsid w:val="005C01E8"/>
    <w:rsid w:val="005C0D93"/>
    <w:rsid w:val="005C2231"/>
    <w:rsid w:val="00610745"/>
    <w:rsid w:val="00610BAD"/>
    <w:rsid w:val="00611912"/>
    <w:rsid w:val="006216C9"/>
    <w:rsid w:val="00633205"/>
    <w:rsid w:val="00634289"/>
    <w:rsid w:val="0065480A"/>
    <w:rsid w:val="006576CF"/>
    <w:rsid w:val="006802C6"/>
    <w:rsid w:val="00682212"/>
    <w:rsid w:val="00684967"/>
    <w:rsid w:val="0069647A"/>
    <w:rsid w:val="006F4981"/>
    <w:rsid w:val="00702CED"/>
    <w:rsid w:val="00703882"/>
    <w:rsid w:val="007060C5"/>
    <w:rsid w:val="00712846"/>
    <w:rsid w:val="00712A48"/>
    <w:rsid w:val="00714F8D"/>
    <w:rsid w:val="00720367"/>
    <w:rsid w:val="0074027C"/>
    <w:rsid w:val="00751927"/>
    <w:rsid w:val="00754FA6"/>
    <w:rsid w:val="00777396"/>
    <w:rsid w:val="007A7E40"/>
    <w:rsid w:val="007B4F86"/>
    <w:rsid w:val="007E0C7E"/>
    <w:rsid w:val="007E7D83"/>
    <w:rsid w:val="007F4711"/>
    <w:rsid w:val="007F78AA"/>
    <w:rsid w:val="007F7F77"/>
    <w:rsid w:val="0081664F"/>
    <w:rsid w:val="00827C49"/>
    <w:rsid w:val="00835702"/>
    <w:rsid w:val="00840E02"/>
    <w:rsid w:val="008464F7"/>
    <w:rsid w:val="00865B19"/>
    <w:rsid w:val="0087583F"/>
    <w:rsid w:val="0087777C"/>
    <w:rsid w:val="00891338"/>
    <w:rsid w:val="008A7ADB"/>
    <w:rsid w:val="008C44FA"/>
    <w:rsid w:val="008D7AC2"/>
    <w:rsid w:val="008E66A8"/>
    <w:rsid w:val="008F1ED5"/>
    <w:rsid w:val="008F28E8"/>
    <w:rsid w:val="008F36B8"/>
    <w:rsid w:val="008F5DCF"/>
    <w:rsid w:val="00901334"/>
    <w:rsid w:val="009105F0"/>
    <w:rsid w:val="00912167"/>
    <w:rsid w:val="009334A8"/>
    <w:rsid w:val="00941B53"/>
    <w:rsid w:val="00953B29"/>
    <w:rsid w:val="009609CD"/>
    <w:rsid w:val="00962D3B"/>
    <w:rsid w:val="00976E6B"/>
    <w:rsid w:val="009A5227"/>
    <w:rsid w:val="009B6483"/>
    <w:rsid w:val="009C27FF"/>
    <w:rsid w:val="009D0452"/>
    <w:rsid w:val="00A2700E"/>
    <w:rsid w:val="00A278FF"/>
    <w:rsid w:val="00A341AA"/>
    <w:rsid w:val="00A66A45"/>
    <w:rsid w:val="00A878B7"/>
    <w:rsid w:val="00A90E7B"/>
    <w:rsid w:val="00A975AE"/>
    <w:rsid w:val="00AB24B7"/>
    <w:rsid w:val="00AB342B"/>
    <w:rsid w:val="00AE229E"/>
    <w:rsid w:val="00AF2091"/>
    <w:rsid w:val="00AF66FD"/>
    <w:rsid w:val="00B0207C"/>
    <w:rsid w:val="00B03768"/>
    <w:rsid w:val="00B11707"/>
    <w:rsid w:val="00B16C31"/>
    <w:rsid w:val="00B31984"/>
    <w:rsid w:val="00B43583"/>
    <w:rsid w:val="00B51668"/>
    <w:rsid w:val="00B71966"/>
    <w:rsid w:val="00B80DA8"/>
    <w:rsid w:val="00BC6461"/>
    <w:rsid w:val="00BD6203"/>
    <w:rsid w:val="00BE147B"/>
    <w:rsid w:val="00BE5E68"/>
    <w:rsid w:val="00BE7E6C"/>
    <w:rsid w:val="00C00026"/>
    <w:rsid w:val="00C0684E"/>
    <w:rsid w:val="00C07674"/>
    <w:rsid w:val="00C33AE8"/>
    <w:rsid w:val="00C439D8"/>
    <w:rsid w:val="00C60D24"/>
    <w:rsid w:val="00C6295A"/>
    <w:rsid w:val="00C67FF5"/>
    <w:rsid w:val="00C73F0B"/>
    <w:rsid w:val="00C91346"/>
    <w:rsid w:val="00C93EF4"/>
    <w:rsid w:val="00CA2AC5"/>
    <w:rsid w:val="00CC423B"/>
    <w:rsid w:val="00CD6ABC"/>
    <w:rsid w:val="00CE6234"/>
    <w:rsid w:val="00CE756E"/>
    <w:rsid w:val="00CF5330"/>
    <w:rsid w:val="00D1729C"/>
    <w:rsid w:val="00D2078A"/>
    <w:rsid w:val="00D26FF5"/>
    <w:rsid w:val="00D27168"/>
    <w:rsid w:val="00D273C4"/>
    <w:rsid w:val="00D31FFD"/>
    <w:rsid w:val="00D32859"/>
    <w:rsid w:val="00D3387E"/>
    <w:rsid w:val="00D42410"/>
    <w:rsid w:val="00D50DD1"/>
    <w:rsid w:val="00D62FB5"/>
    <w:rsid w:val="00D72510"/>
    <w:rsid w:val="00D924DA"/>
    <w:rsid w:val="00D9758D"/>
    <w:rsid w:val="00DC57E4"/>
    <w:rsid w:val="00DD7499"/>
    <w:rsid w:val="00DF49FB"/>
    <w:rsid w:val="00E235B7"/>
    <w:rsid w:val="00E31A39"/>
    <w:rsid w:val="00E5629A"/>
    <w:rsid w:val="00E623D5"/>
    <w:rsid w:val="00E846B8"/>
    <w:rsid w:val="00E85D06"/>
    <w:rsid w:val="00EA63F5"/>
    <w:rsid w:val="00EE4198"/>
    <w:rsid w:val="00EE5686"/>
    <w:rsid w:val="00EE6FB1"/>
    <w:rsid w:val="00F026BD"/>
    <w:rsid w:val="00F14E68"/>
    <w:rsid w:val="00F20950"/>
    <w:rsid w:val="00F373F8"/>
    <w:rsid w:val="00F45112"/>
    <w:rsid w:val="00F535B2"/>
    <w:rsid w:val="00F553F5"/>
    <w:rsid w:val="00F605B1"/>
    <w:rsid w:val="00FB13E2"/>
    <w:rsid w:val="00FC3E63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20BBD"/>
  <w15:docId w15:val="{C84B03E9-36B5-436D-996F-A18DF696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912"/>
    <w:rPr>
      <w:rFonts w:ascii="Arial" w:hAnsi="Arial" w:cs="Arial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0769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16C3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31FFD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D31FFD"/>
    <w:pPr>
      <w:tabs>
        <w:tab w:val="center" w:pos="4703"/>
        <w:tab w:val="right" w:pos="9406"/>
      </w:tabs>
    </w:pPr>
  </w:style>
  <w:style w:type="paragraph" w:styleId="Tekstbalonia">
    <w:name w:val="Balloon Text"/>
    <w:basedOn w:val="Normal"/>
    <w:semiHidden/>
    <w:rsid w:val="007A7E40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C0684E"/>
  </w:style>
  <w:style w:type="character" w:customStyle="1" w:styleId="Naslov3Char">
    <w:name w:val="Naslov 3 Char"/>
    <w:link w:val="Naslov3"/>
    <w:rsid w:val="00B16C3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ZaglavljeChar">
    <w:name w:val="Zaglavlje Char"/>
    <w:link w:val="Zaglavlje"/>
    <w:rsid w:val="00B16C31"/>
    <w:rPr>
      <w:rFonts w:ascii="Arial" w:hAnsi="Arial" w:cs="Arial"/>
      <w:sz w:val="22"/>
      <w:szCs w:val="22"/>
      <w:lang w:eastAsia="en-US"/>
    </w:rPr>
  </w:style>
  <w:style w:type="character" w:customStyle="1" w:styleId="Naslov2Char">
    <w:name w:val="Naslov 2 Char"/>
    <w:link w:val="Naslov2"/>
    <w:semiHidden/>
    <w:rsid w:val="0000769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Odlomakpopisa">
    <w:name w:val="List Paragraph"/>
    <w:aliases w:val="Heading 12,heading 1,naslov 1,Naslov 12,Graf,Paragraph,List Paragraph Red,lp1,Normal bullet"/>
    <w:basedOn w:val="Normal"/>
    <w:link w:val="OdlomakpopisaChar"/>
    <w:uiPriority w:val="34"/>
    <w:qFormat/>
    <w:rsid w:val="005537C9"/>
    <w:pPr>
      <w:ind w:left="720"/>
      <w:contextualSpacing/>
    </w:pPr>
  </w:style>
  <w:style w:type="table" w:styleId="Reetkatablice">
    <w:name w:val="Table Grid"/>
    <w:basedOn w:val="Obinatablica"/>
    <w:rsid w:val="00B5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3387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66A8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"/>
    <w:link w:val="Odlomakpopisa"/>
    <w:uiPriority w:val="34"/>
    <w:locked/>
    <w:rsid w:val="00611912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kg.jednostav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B4FB-DBD8-4CF6-A9FE-B359DECC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GSKG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Vanja Rain</dc:creator>
  <cp:lastModifiedBy>Ivan Lazić</cp:lastModifiedBy>
  <cp:revision>2</cp:revision>
  <cp:lastPrinted>2025-07-11T05:28:00Z</cp:lastPrinted>
  <dcterms:created xsi:type="dcterms:W3CDTF">2025-12-12T08:28:00Z</dcterms:created>
  <dcterms:modified xsi:type="dcterms:W3CDTF">2025-12-12T08:28:00Z</dcterms:modified>
</cp:coreProperties>
</file>